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  <w:r w:rsidRPr="00FB0C52">
        <w:rPr>
          <w:rFonts w:ascii="Tahoma" w:hAnsi="Tahoma"/>
          <w:noProof/>
          <w:sz w:val="20"/>
          <w:lang w:eastAsia="pl-PL"/>
        </w:rPr>
        <w:drawing>
          <wp:inline distT="0" distB="0" distL="0" distR="0" wp14:anchorId="3CF5495E" wp14:editId="290C7BF5">
            <wp:extent cx="6247180" cy="760730"/>
            <wp:effectExtent l="0" t="0" r="127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2880" cy="77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</w:p>
    <w:p w:rsidR="00FB0C52" w:rsidRPr="00FB0C52" w:rsidRDefault="00FB0C52" w:rsidP="00FB0C52">
      <w:pPr>
        <w:spacing w:after="0" w:line="240" w:lineRule="auto"/>
        <w:jc w:val="center"/>
        <w:rPr>
          <w:rFonts w:ascii="Tahoma" w:hAnsi="Tahoma"/>
          <w:sz w:val="24"/>
        </w:rPr>
      </w:pPr>
      <w:r w:rsidRPr="00FB0C52">
        <w:rPr>
          <w:rFonts w:ascii="Tahoma" w:hAnsi="Tahoma"/>
          <w:sz w:val="24"/>
        </w:rPr>
        <w:t>KARTA OBIEKTU I PRZEWIDYWANEGO ZAKRESU ROBÓT BUDOWLANYCH.</w:t>
      </w: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</w:p>
    <w:p w:rsidR="00FB0C52" w:rsidRPr="00FB0C52" w:rsidRDefault="00FB0C52" w:rsidP="00FB0C52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b/>
          <w:sz w:val="20"/>
        </w:rPr>
      </w:pPr>
      <w:r w:rsidRPr="00FB0C52">
        <w:rPr>
          <w:rFonts w:ascii="Tahoma" w:hAnsi="Tahoma"/>
          <w:sz w:val="20"/>
        </w:rPr>
        <w:t xml:space="preserve">Adres budynku: </w:t>
      </w:r>
      <w:r w:rsidR="00ED2DB5">
        <w:rPr>
          <w:rFonts w:ascii="Tahoma" w:hAnsi="Tahoma"/>
          <w:b/>
          <w:sz w:val="20"/>
        </w:rPr>
        <w:t>Konin ul. Kilińskiego 7</w:t>
      </w:r>
      <w:r>
        <w:rPr>
          <w:rFonts w:ascii="Tahoma" w:hAnsi="Tahoma"/>
          <w:b/>
          <w:sz w:val="20"/>
        </w:rPr>
        <w:t xml:space="preserve"> w Koninie</w:t>
      </w:r>
      <w:r w:rsidRPr="00FB0C52">
        <w:rPr>
          <w:rFonts w:ascii="Tahoma" w:hAnsi="Tahoma"/>
          <w:b/>
          <w:sz w:val="20"/>
        </w:rPr>
        <w:t>.</w:t>
      </w: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Obiekt: budynek mieszkal</w:t>
      </w:r>
      <w:r w:rsidR="00ED2DB5">
        <w:rPr>
          <w:rFonts w:ascii="Tahoma" w:hAnsi="Tahoma"/>
          <w:sz w:val="20"/>
        </w:rPr>
        <w:t>ny wielorodzinny, rok budowy 192</w:t>
      </w:r>
      <w:r w:rsidRPr="00FB0C52">
        <w:rPr>
          <w:rFonts w:ascii="Tahoma" w:hAnsi="Tahoma"/>
          <w:sz w:val="20"/>
        </w:rPr>
        <w:t>0</w:t>
      </w:r>
      <w:r w:rsidR="004F260B">
        <w:rPr>
          <w:rFonts w:ascii="Tahoma" w:hAnsi="Tahoma"/>
          <w:sz w:val="20"/>
        </w:rPr>
        <w:t>r</w:t>
      </w:r>
      <w:r>
        <w:rPr>
          <w:rFonts w:ascii="Tahoma" w:hAnsi="Tahoma"/>
          <w:sz w:val="20"/>
        </w:rPr>
        <w:t>, murowany</w:t>
      </w:r>
      <w:r w:rsidRPr="00FB0C52">
        <w:rPr>
          <w:rFonts w:ascii="Tahoma" w:hAnsi="Tahoma"/>
          <w:sz w:val="20"/>
        </w:rPr>
        <w:t>,</w:t>
      </w:r>
      <w:r>
        <w:rPr>
          <w:rFonts w:ascii="Tahoma" w:hAnsi="Tahoma"/>
          <w:sz w:val="20"/>
        </w:rPr>
        <w:t xml:space="preserve"> dach</w:t>
      </w:r>
      <w:r w:rsidR="00ED2DB5">
        <w:rPr>
          <w:rFonts w:ascii="Tahoma" w:hAnsi="Tahoma"/>
          <w:sz w:val="20"/>
        </w:rPr>
        <w:t xml:space="preserve"> płaski jednospadowy</w:t>
      </w:r>
      <w:r>
        <w:rPr>
          <w:rFonts w:ascii="Tahoma" w:hAnsi="Tahoma"/>
          <w:sz w:val="20"/>
        </w:rPr>
        <w:t>,</w:t>
      </w:r>
      <w:r w:rsidRPr="00FB0C52">
        <w:rPr>
          <w:rFonts w:ascii="Tahoma" w:hAnsi="Tahoma"/>
          <w:sz w:val="20"/>
        </w:rPr>
        <w:t xml:space="preserve"> ewidencja w rejestrze zabytków</w:t>
      </w:r>
      <w:r>
        <w:rPr>
          <w:rFonts w:ascii="Tahoma" w:hAnsi="Tahoma"/>
          <w:sz w:val="20"/>
        </w:rPr>
        <w:t xml:space="preserve"> KE2016</w:t>
      </w:r>
      <w:r w:rsidRPr="00FB0C52">
        <w:rPr>
          <w:rFonts w:ascii="Tahoma" w:hAnsi="Tahoma"/>
          <w:sz w:val="20"/>
        </w:rPr>
        <w:t xml:space="preserve"> - strefa ochrony konserwatorskiej – </w:t>
      </w:r>
      <w:r w:rsidR="00ED2DB5">
        <w:rPr>
          <w:rFonts w:ascii="Tahoma" w:hAnsi="Tahoma"/>
          <w:sz w:val="20"/>
        </w:rPr>
        <w:t>A</w:t>
      </w:r>
      <w:r w:rsidRPr="00FB0C52">
        <w:rPr>
          <w:rFonts w:ascii="Tahoma" w:hAnsi="Tahoma"/>
          <w:sz w:val="20"/>
        </w:rPr>
        <w:t xml:space="preserve">. liczba kondygnacji </w:t>
      </w:r>
      <w:r w:rsidR="00ED2DB5">
        <w:rPr>
          <w:rFonts w:ascii="Tahoma" w:hAnsi="Tahoma"/>
          <w:sz w:val="20"/>
        </w:rPr>
        <w:t xml:space="preserve">– 2, pow. </w:t>
      </w:r>
      <w:proofErr w:type="spellStart"/>
      <w:r w:rsidR="00ED2DB5">
        <w:rPr>
          <w:rFonts w:ascii="Tahoma" w:hAnsi="Tahoma"/>
          <w:sz w:val="20"/>
        </w:rPr>
        <w:t>użyt</w:t>
      </w:r>
      <w:proofErr w:type="spellEnd"/>
      <w:r w:rsidR="00ED2DB5">
        <w:rPr>
          <w:rFonts w:ascii="Tahoma" w:hAnsi="Tahoma"/>
          <w:sz w:val="20"/>
        </w:rPr>
        <w:t>. budynku – 202,05</w:t>
      </w:r>
      <w:r w:rsidRPr="00FB0C52">
        <w:rPr>
          <w:rFonts w:ascii="Tahoma" w:hAnsi="Tahoma"/>
          <w:sz w:val="20"/>
        </w:rPr>
        <w:t xml:space="preserve"> m</w:t>
      </w:r>
      <w:r w:rsidRPr="00FB0C52">
        <w:rPr>
          <w:rFonts w:ascii="Tahoma" w:hAnsi="Tahoma"/>
          <w:sz w:val="20"/>
          <w:vertAlign w:val="superscript"/>
        </w:rPr>
        <w:t>2</w:t>
      </w:r>
      <w:r w:rsidRPr="00FB0C52">
        <w:rPr>
          <w:rFonts w:ascii="Tahoma" w:hAnsi="Tahoma"/>
          <w:sz w:val="20"/>
        </w:rPr>
        <w:t xml:space="preserve"> kubatura – </w:t>
      </w:r>
      <w:r w:rsidR="00ED2DB5">
        <w:rPr>
          <w:rFonts w:ascii="Tahoma" w:hAnsi="Tahoma"/>
          <w:sz w:val="20"/>
        </w:rPr>
        <w:t>1 445,00</w:t>
      </w:r>
      <w:r w:rsidRPr="00FB0C52">
        <w:rPr>
          <w:rFonts w:ascii="Tahoma" w:hAnsi="Tahoma"/>
          <w:sz w:val="20"/>
        </w:rPr>
        <w:t xml:space="preserve"> m</w:t>
      </w:r>
      <w:r w:rsidRPr="00FB0C52">
        <w:rPr>
          <w:rFonts w:ascii="Tahoma" w:hAnsi="Tahoma"/>
          <w:sz w:val="20"/>
          <w:vertAlign w:val="superscript"/>
        </w:rPr>
        <w:t>3</w:t>
      </w:r>
      <w:r w:rsidRPr="00FB0C52">
        <w:rPr>
          <w:rFonts w:ascii="Tahoma" w:hAnsi="Tahoma"/>
          <w:sz w:val="20"/>
        </w:rPr>
        <w:t xml:space="preserve">, liczba lokali mieszkalnych – </w:t>
      </w:r>
      <w:r w:rsidR="00ED2DB5">
        <w:rPr>
          <w:rFonts w:ascii="Tahoma" w:hAnsi="Tahoma"/>
          <w:sz w:val="20"/>
        </w:rPr>
        <w:t>4</w:t>
      </w:r>
      <w:r w:rsidRPr="00FB0C52">
        <w:rPr>
          <w:rFonts w:ascii="Tahoma" w:hAnsi="Tahoma"/>
          <w:sz w:val="20"/>
        </w:rPr>
        <w:t xml:space="preserve">, liczba lokali </w:t>
      </w:r>
      <w:proofErr w:type="spellStart"/>
      <w:r w:rsidRPr="00FB0C52">
        <w:rPr>
          <w:rFonts w:ascii="Tahoma" w:hAnsi="Tahoma"/>
          <w:sz w:val="20"/>
        </w:rPr>
        <w:t>użyt</w:t>
      </w:r>
      <w:proofErr w:type="spellEnd"/>
      <w:r w:rsidRPr="00FB0C52">
        <w:rPr>
          <w:rFonts w:ascii="Tahoma" w:hAnsi="Tahoma"/>
          <w:sz w:val="20"/>
        </w:rPr>
        <w:t>. – 0.</w:t>
      </w: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</w:p>
    <w:p w:rsidR="00FB0C52" w:rsidRPr="00FB0C52" w:rsidRDefault="00FB0C52" w:rsidP="00FB0C52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 xml:space="preserve">Nr geodezyjny działki na której zlokalizowano budynek: </w:t>
      </w:r>
      <w:r w:rsidR="00ED2DB5">
        <w:rPr>
          <w:rFonts w:ascii="Tahoma" w:hAnsi="Tahoma"/>
          <w:sz w:val="20"/>
        </w:rPr>
        <w:t>269/2</w:t>
      </w:r>
      <w:r w:rsidRPr="00FB0C52">
        <w:rPr>
          <w:rFonts w:ascii="Tahoma" w:hAnsi="Tahoma"/>
          <w:sz w:val="20"/>
        </w:rPr>
        <w:t xml:space="preserve"> obręb Starówka – właściciel Miasto Konin.</w:t>
      </w:r>
    </w:p>
    <w:p w:rsidR="00FB0C52" w:rsidRPr="00FB0C52" w:rsidRDefault="00FB0C52" w:rsidP="00FB0C52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Opracowana Ekspertyza stanu technicznego budynku – tak.</w:t>
      </w:r>
    </w:p>
    <w:p w:rsidR="00FB0C52" w:rsidRPr="00FB0C52" w:rsidRDefault="00FB0C52" w:rsidP="00FB0C52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Opracowany audyt remontowy – tak.</w:t>
      </w:r>
    </w:p>
    <w:p w:rsidR="00FB0C52" w:rsidRPr="00FB0C52" w:rsidRDefault="00FB0C52" w:rsidP="00FB0C52">
      <w:pPr>
        <w:spacing w:after="0" w:line="240" w:lineRule="auto"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W ramach wskazanego wariantu przedsięwzięcia termomodernizacyjnego należy wykonać następujące prace:</w:t>
      </w:r>
    </w:p>
    <w:p w:rsidR="008E3EE1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</w:t>
      </w:r>
      <w:r w:rsidR="00ED2DB5">
        <w:rPr>
          <w:rFonts w:ascii="Tahoma" w:hAnsi="Tahoma"/>
          <w:sz w:val="20"/>
        </w:rPr>
        <w:t>cieplenie ścian oraz stropu</w:t>
      </w:r>
      <w:r w:rsidR="008E3EE1" w:rsidRPr="008E3EE1">
        <w:rPr>
          <w:rFonts w:ascii="Tahoma" w:hAnsi="Tahoma"/>
          <w:sz w:val="20"/>
        </w:rPr>
        <w:t>;</w:t>
      </w:r>
    </w:p>
    <w:p w:rsidR="00ED2DB5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w</w:t>
      </w:r>
      <w:r w:rsidR="00ED2DB5">
        <w:rPr>
          <w:rFonts w:ascii="Tahoma" w:hAnsi="Tahoma"/>
          <w:sz w:val="20"/>
        </w:rPr>
        <w:t>ymiana okien oraz drzwi zewnętrznych;</w:t>
      </w:r>
    </w:p>
    <w:p w:rsidR="00ED2DB5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BB7273">
        <w:rPr>
          <w:rFonts w:ascii="Tahoma" w:hAnsi="Tahoma"/>
          <w:sz w:val="20"/>
        </w:rPr>
        <w:t>modernizacja systemu przygotowania c.w.u. oraz c.o.</w:t>
      </w:r>
      <w:r>
        <w:rPr>
          <w:rFonts w:ascii="Tahoma" w:hAnsi="Tahoma"/>
          <w:sz w:val="20"/>
        </w:rPr>
        <w:t>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dachu;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stropu pod nieogrzewanym poddaszem;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podłóg na parterze wraz z dociepleniem;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balkonów;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klatki schodowej;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odprowadzenia wód opadowych;</w:t>
      </w:r>
    </w:p>
    <w:p w:rsidR="00BB7273" w:rsidRDefault="00BB7273" w:rsidP="008E3EE1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remont instalacji </w:t>
      </w:r>
      <w:proofErr w:type="spellStart"/>
      <w:r>
        <w:rPr>
          <w:rFonts w:ascii="Tahoma" w:hAnsi="Tahoma"/>
          <w:sz w:val="20"/>
        </w:rPr>
        <w:t>wod-kan</w:t>
      </w:r>
      <w:proofErr w:type="spellEnd"/>
      <w:r>
        <w:rPr>
          <w:rFonts w:ascii="Tahoma" w:hAnsi="Tahoma"/>
          <w:sz w:val="20"/>
        </w:rPr>
        <w:t>;</w:t>
      </w:r>
    </w:p>
    <w:p w:rsidR="00BB7273" w:rsidRDefault="00BB7273" w:rsidP="00BB7273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instalacji kominowej;</w:t>
      </w:r>
    </w:p>
    <w:p w:rsidR="00BB7273" w:rsidRPr="00BB7273" w:rsidRDefault="00BB7273" w:rsidP="00BB7273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6A7810">
        <w:rPr>
          <w:rFonts w:ascii="Tahoma" w:hAnsi="Tahoma"/>
          <w:sz w:val="20"/>
        </w:rPr>
        <w:t xml:space="preserve">pozostałe roboty wynikające z </w:t>
      </w:r>
      <w:r w:rsidRPr="006A7810">
        <w:rPr>
          <w:rFonts w:ascii="Tahoma" w:eastAsia="Times New Roman" w:hAnsi="Tahoma" w:cs="Tahoma"/>
          <w:sz w:val="20"/>
          <w:lang w:eastAsia="pl-PL"/>
        </w:rPr>
        <w:t>eksper</w:t>
      </w:r>
      <w:r>
        <w:rPr>
          <w:rFonts w:ascii="Tahoma" w:eastAsia="Times New Roman" w:hAnsi="Tahoma" w:cs="Tahoma"/>
          <w:sz w:val="20"/>
          <w:lang w:eastAsia="pl-PL"/>
        </w:rPr>
        <w:t>tyzy stanu technicznego budynku.</w:t>
      </w:r>
    </w:p>
    <w:p w:rsidR="00FB0C52" w:rsidRPr="00FB0C52" w:rsidRDefault="00FB0C52" w:rsidP="00FB0C52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Przyłącze cieplne –</w:t>
      </w:r>
      <w:r w:rsidR="008E3EE1">
        <w:rPr>
          <w:rFonts w:ascii="Tahoma" w:hAnsi="Tahoma"/>
          <w:sz w:val="20"/>
        </w:rPr>
        <w:t xml:space="preserve"> do wykonania</w:t>
      </w:r>
      <w:r w:rsidRPr="00FB0C52">
        <w:rPr>
          <w:rFonts w:ascii="Tahoma" w:hAnsi="Tahoma"/>
          <w:sz w:val="20"/>
        </w:rPr>
        <w:t>.</w:t>
      </w:r>
    </w:p>
    <w:p w:rsidR="00FB0C52" w:rsidRPr="00FB0C52" w:rsidRDefault="00FB0C52" w:rsidP="00FB0C52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 xml:space="preserve">Dokumentacja projektowa na wykonanie robót – brak. </w:t>
      </w:r>
    </w:p>
    <w:p w:rsidR="00FB0C52" w:rsidRDefault="00BB7273" w:rsidP="00FB0C52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Inwentaryzacja budynku – brak</w:t>
      </w:r>
      <w:r w:rsidR="00FB0C52" w:rsidRPr="00FB0C52">
        <w:rPr>
          <w:rFonts w:ascii="Tahoma" w:hAnsi="Tahoma"/>
          <w:sz w:val="20"/>
        </w:rPr>
        <w:t>.</w:t>
      </w:r>
    </w:p>
    <w:p w:rsidR="00BB7273" w:rsidRPr="00BB7273" w:rsidRDefault="00BB7273" w:rsidP="00BB7273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Ekspertyza stanu technicznego budynku – tak</w:t>
      </w:r>
    </w:p>
    <w:p w:rsidR="00FB0C52" w:rsidRPr="00FB0C52" w:rsidRDefault="00FB0C52" w:rsidP="008E3EE1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 xml:space="preserve">Uwagi: </w:t>
      </w:r>
    </w:p>
    <w:p w:rsidR="00FB0C52" w:rsidRDefault="00FB0C52" w:rsidP="00FB0C52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imes New Roman"/>
          <w:sz w:val="20"/>
          <w:szCs w:val="21"/>
          <w:lang w:eastAsia="pl-PL"/>
        </w:rPr>
      </w:pPr>
      <w:r w:rsidRPr="00FB0C52">
        <w:rPr>
          <w:rFonts w:ascii="Tahoma" w:eastAsia="Times New Roman" w:hAnsi="Tahoma" w:cs="Times New Roman"/>
          <w:sz w:val="20"/>
          <w:szCs w:val="21"/>
          <w:lang w:eastAsia="pl-PL"/>
        </w:rPr>
        <w:t>dokumentacja projektowa musi zostać uzgodniona z organem ochrony zabytków,</w:t>
      </w:r>
    </w:p>
    <w:p w:rsidR="00F3040B" w:rsidRDefault="00F3040B" w:rsidP="00F3040B">
      <w:pPr>
        <w:numPr>
          <w:ilvl w:val="0"/>
          <w:numId w:val="3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prowadzenie robót remontowych wymaga</w:t>
      </w:r>
      <w:r>
        <w:rPr>
          <w:rFonts w:ascii="Tahoma" w:hAnsi="Tahoma"/>
          <w:sz w:val="20"/>
        </w:rPr>
        <w:t xml:space="preserve"> uzyskania pozwolenia na budowę.</w:t>
      </w:r>
    </w:p>
    <w:p w:rsidR="00F3040B" w:rsidRDefault="00F3040B" w:rsidP="00F3040B">
      <w:pPr>
        <w:spacing w:after="0" w:line="240" w:lineRule="auto"/>
        <w:contextualSpacing/>
        <w:rPr>
          <w:rFonts w:ascii="Tahoma" w:hAnsi="Tahoma"/>
          <w:sz w:val="20"/>
        </w:rPr>
      </w:pPr>
      <w:bookmarkStart w:id="0" w:name="_GoBack"/>
      <w:bookmarkEnd w:id="0"/>
    </w:p>
    <w:sectPr w:rsidR="00F3040B" w:rsidSect="00F3040B">
      <w:pgSz w:w="11906" w:h="16838"/>
      <w:pgMar w:top="-567" w:right="1134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2798"/>
    <w:multiLevelType w:val="hybridMultilevel"/>
    <w:tmpl w:val="53C8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703DB"/>
    <w:multiLevelType w:val="hybridMultilevel"/>
    <w:tmpl w:val="3D929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31EF"/>
    <w:multiLevelType w:val="hybridMultilevel"/>
    <w:tmpl w:val="1312082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46978D3"/>
    <w:multiLevelType w:val="hybridMultilevel"/>
    <w:tmpl w:val="E44E133C"/>
    <w:lvl w:ilvl="0" w:tplc="704205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69318DA"/>
    <w:multiLevelType w:val="hybridMultilevel"/>
    <w:tmpl w:val="849E1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B6E47"/>
    <w:multiLevelType w:val="hybridMultilevel"/>
    <w:tmpl w:val="74AA238A"/>
    <w:lvl w:ilvl="0" w:tplc="D8DE3494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1610B48"/>
    <w:multiLevelType w:val="hybridMultilevel"/>
    <w:tmpl w:val="CE342CE0"/>
    <w:lvl w:ilvl="0" w:tplc="C966FC96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C819EE"/>
    <w:multiLevelType w:val="hybridMultilevel"/>
    <w:tmpl w:val="33ACB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53074"/>
    <w:multiLevelType w:val="hybridMultilevel"/>
    <w:tmpl w:val="4E0CAD3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63AC0BE8"/>
    <w:multiLevelType w:val="hybridMultilevel"/>
    <w:tmpl w:val="80747906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DBB6CCE"/>
    <w:multiLevelType w:val="hybridMultilevel"/>
    <w:tmpl w:val="271CCADA"/>
    <w:lvl w:ilvl="0" w:tplc="4DBC953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55CC9"/>
    <w:multiLevelType w:val="hybridMultilevel"/>
    <w:tmpl w:val="76C0163A"/>
    <w:lvl w:ilvl="0" w:tplc="347A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52"/>
    <w:rsid w:val="0006374A"/>
    <w:rsid w:val="001D7FA0"/>
    <w:rsid w:val="00415EFF"/>
    <w:rsid w:val="004F260B"/>
    <w:rsid w:val="00647037"/>
    <w:rsid w:val="006A7810"/>
    <w:rsid w:val="00851CD8"/>
    <w:rsid w:val="008B40F1"/>
    <w:rsid w:val="008E3EE1"/>
    <w:rsid w:val="00A9321D"/>
    <w:rsid w:val="00BB7273"/>
    <w:rsid w:val="00BC020E"/>
    <w:rsid w:val="00C03FA0"/>
    <w:rsid w:val="00E31BBC"/>
    <w:rsid w:val="00E660A7"/>
    <w:rsid w:val="00ED2DB5"/>
    <w:rsid w:val="00F23DE9"/>
    <w:rsid w:val="00F3040B"/>
    <w:rsid w:val="00FB0C52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6671F-832D-496E-BCD2-5035BBBC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27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6</cp:revision>
  <dcterms:created xsi:type="dcterms:W3CDTF">2024-09-16T13:03:00Z</dcterms:created>
  <dcterms:modified xsi:type="dcterms:W3CDTF">2024-10-04T10:35:00Z</dcterms:modified>
</cp:coreProperties>
</file>